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BB" w:rsidRPr="005E06BB" w:rsidRDefault="005E06BB" w:rsidP="005E06BB">
      <w:pPr>
        <w:shd w:val="clear" w:color="auto" w:fill="FFFFFF"/>
        <w:spacing w:after="240" w:line="240" w:lineRule="auto"/>
        <w:jc w:val="center"/>
        <w:textAlignment w:val="baseline"/>
        <w:rPr>
          <w:rFonts w:eastAsia="Times New Roman" w:cstheme="minorHAnsi"/>
          <w:b/>
          <w:color w:val="212121"/>
          <w:sz w:val="24"/>
          <w:szCs w:val="24"/>
          <w:lang w:eastAsia="pl-PL"/>
        </w:rPr>
      </w:pPr>
      <w:r w:rsidRPr="005E06BB">
        <w:rPr>
          <w:rFonts w:eastAsia="Times New Roman" w:cstheme="minorHAnsi"/>
          <w:b/>
          <w:color w:val="212121"/>
          <w:sz w:val="24"/>
          <w:szCs w:val="24"/>
          <w:lang w:eastAsia="pl-PL"/>
        </w:rPr>
        <w:t>EGZAMIN ZAWODOWY FORMUŁA 2019</w:t>
      </w:r>
    </w:p>
    <w:p w:rsidR="005E06BB" w:rsidRPr="005E06BB" w:rsidRDefault="005E06BB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Dla osób, które kształcą się wg podstawy programowej obowiązującej od 1 września 2019 r., przeprowadzany jest  egzamin w formule 2019.</w:t>
      </w:r>
    </w:p>
    <w:p w:rsidR="005E06BB" w:rsidRPr="005E06BB" w:rsidRDefault="005E06BB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  <w:t>Najważniejsze zmiany w formule 2019 egzaminu </w:t>
      </w:r>
      <w:r w:rsidRPr="005E06BB">
        <w:rPr>
          <w:rFonts w:eastAsia="Times New Roman" w:cstheme="minorHAnsi"/>
          <w:color w:val="212121"/>
          <w:lang w:eastAsia="pl-PL"/>
        </w:rPr>
        <w:t>w odniesieniu do egzaminów przeprowadzanych  w formułach 2012 i 2017 to:</w:t>
      </w:r>
    </w:p>
    <w:p w:rsidR="005E06BB" w:rsidRPr="005E06BB" w:rsidRDefault="005E06BB" w:rsidP="005E06B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inne podstawy programowe, a tym samym inne kwalifikacje oraz zawody, w których przeprowadzany jest egzamin,</w:t>
      </w:r>
    </w:p>
    <w:p w:rsidR="005E06BB" w:rsidRPr="005E06BB" w:rsidRDefault="005E06BB" w:rsidP="005E06B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obowiązkowość egzaminu dla uczniów i słuchaczy – nieprzystąpienie do egzaminu skutkuje nieotrzymaniem świadectwa ukończenia danego roku szkolnego lub semestru,</w:t>
      </w:r>
    </w:p>
    <w:p w:rsidR="005E06BB" w:rsidRPr="005E06BB" w:rsidRDefault="005E06BB" w:rsidP="005E06B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część pisemna egzaminu przeprowadzana wyłącznie przy komputerze, za wyjątkiem osób wnioskujących o dostawanie warunków przeprowadzania egzaminu,</w:t>
      </w:r>
    </w:p>
    <w:p w:rsidR="005E06BB" w:rsidRPr="005E06BB" w:rsidRDefault="005E06BB" w:rsidP="005E06B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jawność zadań w części praktycznej egzaminu  we wskazanych kwalifikacjach.</w:t>
      </w:r>
    </w:p>
    <w:p w:rsidR="005E06BB" w:rsidRDefault="005E06BB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</w:pPr>
    </w:p>
    <w:p w:rsidR="005E06BB" w:rsidRDefault="005E06BB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</w:pPr>
      <w:r w:rsidRPr="005E06BB"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  <w:t>PRZYSTĘPUJĄCY DO EGZAMINU</w:t>
      </w:r>
      <w:r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  <w:t xml:space="preserve"> </w:t>
      </w:r>
    </w:p>
    <w:p w:rsidR="005E06BB" w:rsidRDefault="005E06BB" w:rsidP="007012F3">
      <w:pPr>
        <w:shd w:val="clear" w:color="auto" w:fill="FFFFFF"/>
        <w:spacing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  <w:t>w Zespole Szkół Turystyczno-Gastronomicznych w Mińsku Mazowieckim</w:t>
      </w:r>
    </w:p>
    <w:p w:rsidR="005E06BB" w:rsidRPr="005E06BB" w:rsidRDefault="005E06BB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Do egzaminu zawodowego wg podstawy programowej kształcenia w zawodach szkolnictwa branżowego z 2019 r:</w:t>
      </w:r>
    </w:p>
    <w:p w:rsidR="005E06BB" w:rsidRDefault="005E06BB" w:rsidP="005E06B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  <w:t>przystępują </w:t>
      </w:r>
      <w:r w:rsidRPr="005E06BB">
        <w:rPr>
          <w:rFonts w:eastAsia="Times New Roman" w:cstheme="minorHAnsi"/>
          <w:color w:val="212121"/>
          <w:lang w:eastAsia="pl-PL"/>
        </w:rPr>
        <w:t xml:space="preserve">uczniowie </w:t>
      </w:r>
      <w:r>
        <w:rPr>
          <w:rFonts w:eastAsia="Times New Roman" w:cstheme="minorHAnsi"/>
          <w:color w:val="212121"/>
          <w:lang w:eastAsia="pl-PL"/>
        </w:rPr>
        <w:t>branżowej szkoły</w:t>
      </w:r>
      <w:r w:rsidRPr="005E06BB">
        <w:rPr>
          <w:rFonts w:eastAsia="Times New Roman" w:cstheme="minorHAnsi"/>
          <w:color w:val="212121"/>
          <w:lang w:eastAsia="pl-PL"/>
        </w:rPr>
        <w:t xml:space="preserve"> I stopnia </w:t>
      </w:r>
      <w:r>
        <w:rPr>
          <w:rFonts w:eastAsia="Times New Roman" w:cstheme="minorHAnsi"/>
          <w:color w:val="212121"/>
          <w:lang w:eastAsia="pl-PL"/>
        </w:rPr>
        <w:t>– kucharz</w:t>
      </w:r>
      <w:r w:rsidR="007012F3">
        <w:rPr>
          <w:rFonts w:eastAsia="Times New Roman" w:cstheme="minorHAnsi"/>
          <w:color w:val="212121"/>
          <w:lang w:eastAsia="pl-PL"/>
        </w:rPr>
        <w:t>;</w:t>
      </w:r>
    </w:p>
    <w:p w:rsidR="00D50FEF" w:rsidRDefault="005E06BB" w:rsidP="005E06B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D50FEF"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  <w:t>przystępują </w:t>
      </w:r>
      <w:r w:rsidR="00300F6A">
        <w:rPr>
          <w:rFonts w:eastAsia="Times New Roman" w:cstheme="minorHAnsi"/>
          <w:color w:val="212121"/>
          <w:lang w:eastAsia="pl-PL"/>
        </w:rPr>
        <w:t>uczniowie technikum</w:t>
      </w:r>
      <w:r w:rsidR="007012F3">
        <w:rPr>
          <w:rFonts w:eastAsia="Times New Roman" w:cstheme="minorHAnsi"/>
          <w:color w:val="212121"/>
          <w:lang w:eastAsia="pl-PL"/>
        </w:rPr>
        <w:t>;</w:t>
      </w:r>
    </w:p>
    <w:p w:rsidR="007012F3" w:rsidRPr="007012F3" w:rsidRDefault="007012F3" w:rsidP="005E06B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7012F3"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  <w:t>mogą przystąpić</w:t>
      </w:r>
      <w:r>
        <w:rPr>
          <w:rFonts w:eastAsia="Times New Roman" w:cstheme="minorHAnsi"/>
          <w:bCs/>
          <w:color w:val="212121"/>
          <w:bdr w:val="none" w:sz="0" w:space="0" w:color="auto" w:frame="1"/>
          <w:lang w:eastAsia="pl-PL"/>
        </w:rPr>
        <w:t xml:space="preserve"> </w:t>
      </w:r>
      <w:r w:rsidRPr="007012F3">
        <w:rPr>
          <w:rFonts w:eastAsia="Times New Roman" w:cstheme="minorHAnsi"/>
          <w:bCs/>
          <w:color w:val="212121"/>
          <w:bdr w:val="none" w:sz="0" w:space="0" w:color="auto" w:frame="1"/>
          <w:lang w:eastAsia="pl-PL"/>
        </w:rPr>
        <w:t>absolwenci szkoły</w:t>
      </w:r>
      <w:r>
        <w:rPr>
          <w:rFonts w:eastAsia="Times New Roman" w:cstheme="minorHAnsi"/>
          <w:bCs/>
          <w:color w:val="212121"/>
          <w:bdr w:val="none" w:sz="0" w:space="0" w:color="auto" w:frame="1"/>
          <w:lang w:eastAsia="pl-PL"/>
        </w:rPr>
        <w:t>.</w:t>
      </w:r>
    </w:p>
    <w:p w:rsidR="005E06BB" w:rsidRPr="00300F6A" w:rsidRDefault="005E06BB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color w:val="212121"/>
          <w:lang w:eastAsia="pl-PL"/>
        </w:rPr>
      </w:pPr>
      <w:r w:rsidRPr="00300F6A">
        <w:rPr>
          <w:rFonts w:eastAsia="Times New Roman" w:cstheme="minorHAnsi"/>
          <w:b/>
          <w:bCs/>
          <w:i/>
          <w:color w:val="212121"/>
          <w:bdr w:val="none" w:sz="0" w:space="0" w:color="auto" w:frame="1"/>
          <w:lang w:eastAsia="pl-PL"/>
        </w:rPr>
        <w:t>Uwaga</w:t>
      </w:r>
      <w:r w:rsidRPr="00300F6A">
        <w:rPr>
          <w:rFonts w:eastAsia="Times New Roman" w:cstheme="minorHAnsi"/>
          <w:i/>
          <w:color w:val="212121"/>
          <w:lang w:eastAsia="pl-PL"/>
        </w:rPr>
        <w:t xml:space="preserve">. </w:t>
      </w:r>
      <w:r w:rsidR="00D50FEF" w:rsidRPr="00300F6A">
        <w:rPr>
          <w:rFonts w:eastAsia="Times New Roman" w:cstheme="minorHAnsi"/>
          <w:i/>
          <w:color w:val="212121"/>
          <w:lang w:eastAsia="pl-PL"/>
        </w:rPr>
        <w:t>N</w:t>
      </w:r>
      <w:r w:rsidRPr="00300F6A">
        <w:rPr>
          <w:rFonts w:eastAsia="Times New Roman" w:cstheme="minorHAnsi"/>
          <w:i/>
          <w:color w:val="212121"/>
          <w:lang w:eastAsia="pl-PL"/>
        </w:rPr>
        <w:t>ieprzystąpienie do egzaminu skutkuje nieotrzymaniem świadectwa u</w:t>
      </w:r>
      <w:r w:rsidR="00CD381C" w:rsidRPr="00300F6A">
        <w:rPr>
          <w:rFonts w:eastAsia="Times New Roman" w:cstheme="minorHAnsi"/>
          <w:i/>
          <w:color w:val="212121"/>
          <w:lang w:eastAsia="pl-PL"/>
        </w:rPr>
        <w:t>kończenia danego roku szkolnego.</w:t>
      </w:r>
    </w:p>
    <w:p w:rsidR="00CD381C" w:rsidRPr="005E06BB" w:rsidRDefault="00CD381C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</w:p>
    <w:p w:rsidR="005E06BB" w:rsidRPr="005E06BB" w:rsidRDefault="005E06BB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  <w:t>CO SPRAWDZA EGZAMIN ZAWODOWY?</w:t>
      </w:r>
    </w:p>
    <w:p w:rsidR="005E06BB" w:rsidRPr="005E06BB" w:rsidRDefault="005E06BB" w:rsidP="007012F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Egzamin zawodowy jest ‎formą oceny poziomu opanowania ‎przez osoby wiadomości i umiejętności z zakresu ‎jednej kwalifikacji wyodrębnionej w ‎zawodzie, ustalonych w podstawie programowej kształcenia w zawodzie szkolnictwa branżowego.</w:t>
      </w:r>
    </w:p>
    <w:p w:rsidR="005E06BB" w:rsidRPr="005E06BB" w:rsidRDefault="005E06BB" w:rsidP="007012F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Egzamin zawodowy jest przeprowadzany na podstawie wymagań określonych w podstawie programowej kształcenia w zawodzie szkolnictwa branżowego.</w:t>
      </w:r>
    </w:p>
    <w:p w:rsidR="005E06BB" w:rsidRPr="005E06BB" w:rsidRDefault="005E06BB" w:rsidP="007012F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Centralna Komisja Egzaminacyjna publikuje informatory dotyczące egzaminu ‎zawodowego, które zawierają m.in. ‎przykładowe pytania i ‎zadania egzaminacyjne.</w:t>
      </w:r>
    </w:p>
    <w:p w:rsidR="007012F3" w:rsidRDefault="007012F3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</w:pPr>
    </w:p>
    <w:p w:rsidR="005E06BB" w:rsidRPr="005E06BB" w:rsidRDefault="005E06BB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  <w:t>TERMINY</w:t>
      </w:r>
    </w:p>
    <w:p w:rsidR="005E06BB" w:rsidRDefault="005E06BB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Szczegółowy </w:t>
      </w:r>
      <w:r w:rsidRPr="005E06BB"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  <w:t>harmonogram </w:t>
      </w:r>
      <w:r w:rsidRPr="005E06BB">
        <w:rPr>
          <w:rFonts w:eastAsia="Times New Roman" w:cstheme="minorHAnsi"/>
          <w:color w:val="212121"/>
          <w:lang w:eastAsia="pl-PL"/>
        </w:rPr>
        <w:t>publikowany jest w Komu</w:t>
      </w:r>
      <w:r w:rsidR="00CD381C">
        <w:rPr>
          <w:rFonts w:eastAsia="Times New Roman" w:cstheme="minorHAnsi"/>
          <w:color w:val="212121"/>
          <w:lang w:eastAsia="pl-PL"/>
        </w:rPr>
        <w:t>nikacie dyrektora CKE</w:t>
      </w:r>
      <w:r w:rsidRPr="005E06BB">
        <w:rPr>
          <w:rFonts w:eastAsia="Times New Roman" w:cstheme="minorHAnsi"/>
          <w:color w:val="212121"/>
          <w:lang w:eastAsia="pl-PL"/>
        </w:rPr>
        <w:t>.</w:t>
      </w:r>
    </w:p>
    <w:p w:rsidR="00CD381C" w:rsidRPr="005E06BB" w:rsidRDefault="00CD381C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</w:p>
    <w:p w:rsidR="005E06BB" w:rsidRPr="005E06BB" w:rsidRDefault="005E06BB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  <w:t>ZGŁOSZENIE NA EGZAMIN</w:t>
      </w:r>
    </w:p>
    <w:p w:rsidR="005E06BB" w:rsidRPr="005E06BB" w:rsidRDefault="005E06BB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Uczniowie</w:t>
      </w:r>
      <w:r w:rsidR="00CD381C">
        <w:rPr>
          <w:rFonts w:eastAsia="Times New Roman" w:cstheme="minorHAnsi"/>
          <w:color w:val="212121"/>
          <w:lang w:eastAsia="pl-PL"/>
        </w:rPr>
        <w:t xml:space="preserve"> i absolwenci</w:t>
      </w:r>
      <w:r w:rsidRPr="005E06BB">
        <w:rPr>
          <w:rFonts w:eastAsia="Times New Roman" w:cstheme="minorHAnsi"/>
          <w:color w:val="212121"/>
          <w:lang w:eastAsia="pl-PL"/>
        </w:rPr>
        <w:t xml:space="preserve"> składają deklaracje przystąpienia nie później niż do :</w:t>
      </w:r>
    </w:p>
    <w:p w:rsidR="005E06BB" w:rsidRPr="005E06BB" w:rsidRDefault="005E06BB" w:rsidP="005E06B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a) </w:t>
      </w:r>
      <w:r w:rsidRPr="005E06BB"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  <w:t>dnia 15 września</w:t>
      </w:r>
      <w:r w:rsidRPr="005E06BB">
        <w:rPr>
          <w:rFonts w:eastAsia="Times New Roman" w:cstheme="minorHAnsi"/>
          <w:color w:val="212121"/>
          <w:lang w:eastAsia="pl-PL"/>
        </w:rPr>
        <w:t> – jeżeli przystępują do egzaminu zawodowego, którego termin główny został określony w komunikacie, między 2 listopada a 28 lutego danego roku szkolnego;</w:t>
      </w:r>
    </w:p>
    <w:p w:rsidR="005E06BB" w:rsidRDefault="005E06BB" w:rsidP="005E06B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b) </w:t>
      </w:r>
      <w:r w:rsidRPr="005E06BB"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  <w:t>dnia 7 lutego</w:t>
      </w:r>
      <w:r w:rsidRPr="005E06BB">
        <w:rPr>
          <w:rFonts w:eastAsia="Times New Roman" w:cstheme="minorHAnsi"/>
          <w:color w:val="212121"/>
          <w:lang w:eastAsia="pl-PL"/>
        </w:rPr>
        <w:t> – jeżeli przystępują do egzaminu zawodowego, którego termin główny został określony w komunikacie, między 1 kwietnia a 31 sierpnia danego roku szkolnego.</w:t>
      </w:r>
    </w:p>
    <w:p w:rsidR="007012F3" w:rsidRDefault="007012F3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</w:pPr>
    </w:p>
    <w:p w:rsidR="007012F3" w:rsidRDefault="007012F3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</w:pPr>
    </w:p>
    <w:p w:rsidR="007012F3" w:rsidRDefault="007012F3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</w:pPr>
    </w:p>
    <w:p w:rsidR="007012F3" w:rsidRDefault="007012F3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</w:pPr>
    </w:p>
    <w:p w:rsidR="007012F3" w:rsidRDefault="007012F3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</w:pPr>
    </w:p>
    <w:p w:rsidR="007012F3" w:rsidRDefault="007012F3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</w:pPr>
    </w:p>
    <w:p w:rsidR="005E06BB" w:rsidRPr="005E06BB" w:rsidRDefault="005E06BB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  <w:lastRenderedPageBreak/>
        <w:t>FORMUŁA EGZAMINU</w:t>
      </w:r>
    </w:p>
    <w:p w:rsidR="00CD381C" w:rsidRDefault="005E06BB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</w:pPr>
      <w:r w:rsidRPr="005E06BB"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  <w:t>‎</w:t>
      </w:r>
    </w:p>
    <w:p w:rsidR="005E06BB" w:rsidRPr="005E06BB" w:rsidRDefault="005E06BB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Egzamin zawodowy składa się z części pisemnej i części praktycznej.</w:t>
      </w:r>
    </w:p>
    <w:p w:rsidR="005E06BB" w:rsidRPr="005E06BB" w:rsidRDefault="005E06BB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Część pisemna jest przeprowadzana w formie testu pisemnego z wykorzystaniem elektronicznego systemu przeprowadzania egzaminu zawodowego – tj. przy komputerze.</w:t>
      </w:r>
    </w:p>
    <w:p w:rsidR="005E06BB" w:rsidRPr="005E06BB" w:rsidRDefault="005E06BB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Część pisemna trwa 60 minut i przeprowadzana jest w formie testu składającego się z 40 zadań zamkniętych zawierających cztery odpowiedzi do wyboru, z których tylko jedna odpowiedź jest prawidłowa.</w:t>
      </w:r>
    </w:p>
    <w:p w:rsidR="005E06BB" w:rsidRPr="005E06BB" w:rsidRDefault="005E06BB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Dla osób, które wymagają dostosowania warunków i formy przeprowadzania egzaminu, egzamin może odbyć się z wykorzystaniem arkusza egzaminacyjnego w postaci wydrukowanej.</w:t>
      </w:r>
    </w:p>
    <w:p w:rsidR="00CD381C" w:rsidRDefault="005E06BB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 xml:space="preserve">Część praktyczna egzaminu zawodowego polega na wykonaniu zadania lub zadań egzaminacyjnych, których rezultatem jest wyrób, usługa lub dokumentacja. 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275"/>
        <w:gridCol w:w="3686"/>
        <w:gridCol w:w="1134"/>
        <w:gridCol w:w="1276"/>
      </w:tblGrid>
      <w:tr w:rsidR="00767C48" w:rsidRPr="007012F3" w:rsidTr="00300F6A">
        <w:tc>
          <w:tcPr>
            <w:tcW w:w="959" w:type="dxa"/>
            <w:vAlign w:val="center"/>
          </w:tcPr>
          <w:p w:rsidR="00CD381C" w:rsidRPr="007012F3" w:rsidRDefault="00CD381C" w:rsidP="007012F3">
            <w:pPr>
              <w:jc w:val="center"/>
              <w:textAlignment w:val="baseline"/>
              <w:rPr>
                <w:rFonts w:eastAsia="Times New Roman" w:cstheme="minorHAnsi"/>
                <w:b/>
                <w:color w:val="212121"/>
                <w:lang w:eastAsia="pl-PL"/>
              </w:rPr>
            </w:pPr>
            <w:r w:rsidRPr="007012F3">
              <w:rPr>
                <w:rFonts w:eastAsia="Times New Roman" w:cstheme="minorHAnsi"/>
                <w:b/>
                <w:color w:val="212121"/>
                <w:lang w:eastAsia="pl-PL"/>
              </w:rPr>
              <w:t>Symbol cyfrowy zawodu</w:t>
            </w:r>
          </w:p>
        </w:tc>
        <w:tc>
          <w:tcPr>
            <w:tcW w:w="1843" w:type="dxa"/>
            <w:vAlign w:val="center"/>
          </w:tcPr>
          <w:p w:rsidR="00CD381C" w:rsidRPr="007012F3" w:rsidRDefault="00CD381C" w:rsidP="007012F3">
            <w:pPr>
              <w:jc w:val="center"/>
              <w:textAlignment w:val="baseline"/>
              <w:rPr>
                <w:rFonts w:eastAsia="Times New Roman" w:cstheme="minorHAnsi"/>
                <w:b/>
                <w:color w:val="212121"/>
                <w:lang w:eastAsia="pl-PL"/>
              </w:rPr>
            </w:pPr>
            <w:r w:rsidRPr="007012F3">
              <w:rPr>
                <w:rFonts w:eastAsia="Times New Roman" w:cstheme="minorHAnsi"/>
                <w:b/>
                <w:color w:val="212121"/>
                <w:lang w:eastAsia="pl-PL"/>
              </w:rPr>
              <w:t>Nazwa zawodu</w:t>
            </w:r>
          </w:p>
        </w:tc>
        <w:tc>
          <w:tcPr>
            <w:tcW w:w="1275" w:type="dxa"/>
            <w:vAlign w:val="center"/>
          </w:tcPr>
          <w:p w:rsidR="00CD381C" w:rsidRPr="007012F3" w:rsidRDefault="00CD381C" w:rsidP="007012F3">
            <w:pPr>
              <w:jc w:val="center"/>
              <w:textAlignment w:val="baseline"/>
              <w:rPr>
                <w:rFonts w:eastAsia="Times New Roman" w:cstheme="minorHAnsi"/>
                <w:b/>
                <w:color w:val="212121"/>
                <w:lang w:eastAsia="pl-PL"/>
              </w:rPr>
            </w:pPr>
            <w:r w:rsidRPr="007012F3">
              <w:rPr>
                <w:rFonts w:eastAsia="Times New Roman" w:cstheme="minorHAnsi"/>
                <w:b/>
                <w:color w:val="212121"/>
                <w:lang w:eastAsia="pl-PL"/>
              </w:rPr>
              <w:t>Oznaczenie kwalifikacji</w:t>
            </w:r>
          </w:p>
        </w:tc>
        <w:tc>
          <w:tcPr>
            <w:tcW w:w="3686" w:type="dxa"/>
            <w:vAlign w:val="center"/>
          </w:tcPr>
          <w:p w:rsidR="00CD381C" w:rsidRPr="007012F3" w:rsidRDefault="00CD381C" w:rsidP="007012F3">
            <w:pPr>
              <w:jc w:val="center"/>
              <w:textAlignment w:val="baseline"/>
              <w:rPr>
                <w:rFonts w:eastAsia="Times New Roman" w:cstheme="minorHAnsi"/>
                <w:b/>
                <w:color w:val="212121"/>
                <w:lang w:eastAsia="pl-PL"/>
              </w:rPr>
            </w:pPr>
            <w:r w:rsidRPr="007012F3">
              <w:rPr>
                <w:rFonts w:eastAsia="Times New Roman" w:cstheme="minorHAnsi"/>
                <w:b/>
                <w:color w:val="212121"/>
                <w:lang w:eastAsia="pl-PL"/>
              </w:rPr>
              <w:t>Nazwa kwalifikacji</w:t>
            </w:r>
          </w:p>
        </w:tc>
        <w:tc>
          <w:tcPr>
            <w:tcW w:w="1134" w:type="dxa"/>
            <w:vAlign w:val="center"/>
          </w:tcPr>
          <w:p w:rsidR="00CD381C" w:rsidRPr="007012F3" w:rsidRDefault="00CD381C" w:rsidP="007012F3">
            <w:pPr>
              <w:jc w:val="center"/>
              <w:textAlignment w:val="baseline"/>
              <w:rPr>
                <w:rFonts w:eastAsia="Times New Roman" w:cstheme="minorHAnsi"/>
                <w:b/>
                <w:color w:val="212121"/>
                <w:lang w:eastAsia="pl-PL"/>
              </w:rPr>
            </w:pPr>
            <w:r w:rsidRPr="007012F3">
              <w:rPr>
                <w:rFonts w:eastAsia="Times New Roman" w:cstheme="minorHAnsi"/>
                <w:b/>
                <w:color w:val="212121"/>
                <w:lang w:eastAsia="pl-PL"/>
              </w:rPr>
              <w:t>Rodzaj egzaminu</w:t>
            </w:r>
          </w:p>
          <w:p w:rsidR="00767C48" w:rsidRPr="007012F3" w:rsidRDefault="00767C48" w:rsidP="007012F3">
            <w:pPr>
              <w:jc w:val="center"/>
              <w:textAlignment w:val="baseline"/>
              <w:rPr>
                <w:rFonts w:eastAsia="Times New Roman" w:cstheme="minorHAnsi"/>
                <w:b/>
                <w:color w:val="212121"/>
                <w:lang w:eastAsia="pl-PL"/>
              </w:rPr>
            </w:pPr>
            <w:r w:rsidRPr="007012F3">
              <w:rPr>
                <w:rFonts w:eastAsia="Times New Roman" w:cstheme="minorHAnsi"/>
                <w:b/>
                <w:color w:val="212121"/>
                <w:lang w:eastAsia="pl-PL"/>
              </w:rPr>
              <w:t>d lub w</w:t>
            </w:r>
          </w:p>
        </w:tc>
        <w:tc>
          <w:tcPr>
            <w:tcW w:w="1276" w:type="dxa"/>
            <w:vAlign w:val="center"/>
          </w:tcPr>
          <w:p w:rsidR="00CD381C" w:rsidRPr="007012F3" w:rsidRDefault="00CD381C" w:rsidP="007012F3">
            <w:pPr>
              <w:jc w:val="center"/>
              <w:textAlignment w:val="baseline"/>
              <w:rPr>
                <w:rFonts w:eastAsia="Times New Roman" w:cstheme="minorHAnsi"/>
                <w:b/>
                <w:color w:val="212121"/>
                <w:lang w:eastAsia="pl-PL"/>
              </w:rPr>
            </w:pPr>
            <w:r w:rsidRPr="007012F3">
              <w:rPr>
                <w:rFonts w:eastAsia="Times New Roman" w:cstheme="minorHAnsi"/>
                <w:b/>
                <w:color w:val="212121"/>
                <w:lang w:eastAsia="pl-PL"/>
              </w:rPr>
              <w:t>Czas trwania egzaminu</w:t>
            </w:r>
          </w:p>
          <w:p w:rsidR="00767C48" w:rsidRPr="007012F3" w:rsidRDefault="00767C48" w:rsidP="007012F3">
            <w:pPr>
              <w:jc w:val="center"/>
              <w:textAlignment w:val="baseline"/>
              <w:rPr>
                <w:rFonts w:eastAsia="Times New Roman" w:cstheme="minorHAnsi"/>
                <w:b/>
                <w:color w:val="212121"/>
                <w:lang w:eastAsia="pl-PL"/>
              </w:rPr>
            </w:pPr>
            <w:r w:rsidRPr="007012F3">
              <w:rPr>
                <w:rFonts w:eastAsia="Times New Roman" w:cstheme="minorHAnsi"/>
                <w:b/>
                <w:color w:val="212121"/>
                <w:lang w:eastAsia="pl-PL"/>
              </w:rPr>
              <w:t>[min.]</w:t>
            </w:r>
          </w:p>
        </w:tc>
      </w:tr>
      <w:tr w:rsidR="00767C48" w:rsidTr="00300F6A">
        <w:tc>
          <w:tcPr>
            <w:tcW w:w="959" w:type="dxa"/>
            <w:vMerge w:val="restart"/>
          </w:tcPr>
          <w:p w:rsidR="00CD381C" w:rsidRDefault="00CD381C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314202</w:t>
            </w:r>
          </w:p>
        </w:tc>
        <w:tc>
          <w:tcPr>
            <w:tcW w:w="1843" w:type="dxa"/>
            <w:vMerge w:val="restart"/>
          </w:tcPr>
          <w:p w:rsidR="00CD381C" w:rsidRDefault="00CD381C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Technik architektury krajobrazu</w:t>
            </w:r>
          </w:p>
        </w:tc>
        <w:tc>
          <w:tcPr>
            <w:tcW w:w="1275" w:type="dxa"/>
          </w:tcPr>
          <w:p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OGR.03</w:t>
            </w:r>
          </w:p>
        </w:tc>
        <w:tc>
          <w:tcPr>
            <w:tcW w:w="3686" w:type="dxa"/>
          </w:tcPr>
          <w:p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 w:rsidRPr="00767C48">
              <w:rPr>
                <w:rFonts w:eastAsia="Times New Roman" w:cstheme="minorHAnsi"/>
                <w:color w:val="212121"/>
                <w:lang w:eastAsia="pl-PL"/>
              </w:rPr>
              <w:t>Projektowanie, urządzanie i pielęgnacja roślinnych obiektów architektury krajobrazu</w:t>
            </w:r>
          </w:p>
        </w:tc>
        <w:tc>
          <w:tcPr>
            <w:tcW w:w="1134" w:type="dxa"/>
            <w:vAlign w:val="center"/>
          </w:tcPr>
          <w:p w:rsidR="00CD381C" w:rsidRDefault="003F569A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d</w:t>
            </w:r>
          </w:p>
        </w:tc>
        <w:tc>
          <w:tcPr>
            <w:tcW w:w="1276" w:type="dxa"/>
            <w:vAlign w:val="center"/>
          </w:tcPr>
          <w:p w:rsidR="00CD381C" w:rsidRDefault="003F569A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120</w:t>
            </w:r>
          </w:p>
        </w:tc>
      </w:tr>
      <w:tr w:rsidR="00767C48" w:rsidTr="00300F6A">
        <w:tc>
          <w:tcPr>
            <w:tcW w:w="959" w:type="dxa"/>
            <w:vMerge/>
          </w:tcPr>
          <w:p w:rsidR="00CD381C" w:rsidRDefault="00CD381C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1843" w:type="dxa"/>
            <w:vMerge/>
          </w:tcPr>
          <w:p w:rsidR="00CD381C" w:rsidRDefault="00CD381C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1275" w:type="dxa"/>
          </w:tcPr>
          <w:p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OGR.04</w:t>
            </w:r>
          </w:p>
        </w:tc>
        <w:tc>
          <w:tcPr>
            <w:tcW w:w="3686" w:type="dxa"/>
          </w:tcPr>
          <w:p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 w:rsidRPr="00767C48">
              <w:rPr>
                <w:rFonts w:eastAsia="Times New Roman" w:cstheme="minorHAnsi"/>
                <w:color w:val="212121"/>
                <w:lang w:eastAsia="pl-PL"/>
              </w:rPr>
              <w:t>Organizacja prac związanych z budową oraz konserwacją obiektów małej architektury krajobrazu</w:t>
            </w:r>
          </w:p>
        </w:tc>
        <w:tc>
          <w:tcPr>
            <w:tcW w:w="1134" w:type="dxa"/>
            <w:vAlign w:val="center"/>
          </w:tcPr>
          <w:p w:rsidR="00CD381C" w:rsidRDefault="007012F3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d</w:t>
            </w:r>
          </w:p>
        </w:tc>
        <w:tc>
          <w:tcPr>
            <w:tcW w:w="1276" w:type="dxa"/>
            <w:vAlign w:val="center"/>
          </w:tcPr>
          <w:p w:rsidR="00CD381C" w:rsidRDefault="003F569A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120</w:t>
            </w:r>
          </w:p>
        </w:tc>
      </w:tr>
      <w:tr w:rsidR="00767C48" w:rsidTr="00300F6A">
        <w:tc>
          <w:tcPr>
            <w:tcW w:w="959" w:type="dxa"/>
            <w:vMerge w:val="restart"/>
          </w:tcPr>
          <w:p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314403</w:t>
            </w:r>
          </w:p>
        </w:tc>
        <w:tc>
          <w:tcPr>
            <w:tcW w:w="1843" w:type="dxa"/>
            <w:vMerge w:val="restart"/>
          </w:tcPr>
          <w:p w:rsidR="00CD381C" w:rsidRDefault="00CD381C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Technik technologii żywności (cukiernik)</w:t>
            </w:r>
          </w:p>
        </w:tc>
        <w:tc>
          <w:tcPr>
            <w:tcW w:w="1275" w:type="dxa"/>
          </w:tcPr>
          <w:p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SPC.01</w:t>
            </w:r>
          </w:p>
        </w:tc>
        <w:tc>
          <w:tcPr>
            <w:tcW w:w="3686" w:type="dxa"/>
          </w:tcPr>
          <w:p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 w:rsidRPr="00767C48">
              <w:rPr>
                <w:rFonts w:eastAsia="Times New Roman" w:cstheme="minorHAnsi"/>
                <w:color w:val="212121"/>
                <w:lang w:eastAsia="pl-PL"/>
              </w:rPr>
              <w:t>Produkcja wyrobów cukierniczych</w:t>
            </w:r>
          </w:p>
        </w:tc>
        <w:tc>
          <w:tcPr>
            <w:tcW w:w="1134" w:type="dxa"/>
            <w:vAlign w:val="center"/>
          </w:tcPr>
          <w:p w:rsidR="00CD381C" w:rsidRDefault="003F569A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w</w:t>
            </w:r>
          </w:p>
        </w:tc>
        <w:tc>
          <w:tcPr>
            <w:tcW w:w="1276" w:type="dxa"/>
            <w:vAlign w:val="center"/>
          </w:tcPr>
          <w:p w:rsidR="00CD381C" w:rsidRDefault="003F569A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150</w:t>
            </w:r>
          </w:p>
        </w:tc>
      </w:tr>
      <w:tr w:rsidR="00767C48" w:rsidTr="00300F6A">
        <w:tc>
          <w:tcPr>
            <w:tcW w:w="959" w:type="dxa"/>
            <w:vMerge/>
          </w:tcPr>
          <w:p w:rsidR="00CD381C" w:rsidRDefault="00CD381C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1843" w:type="dxa"/>
            <w:vMerge/>
          </w:tcPr>
          <w:p w:rsidR="00CD381C" w:rsidRDefault="00CD381C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1275" w:type="dxa"/>
          </w:tcPr>
          <w:p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SPC.07</w:t>
            </w:r>
          </w:p>
        </w:tc>
        <w:tc>
          <w:tcPr>
            <w:tcW w:w="3686" w:type="dxa"/>
          </w:tcPr>
          <w:p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 w:rsidRPr="00767C48">
              <w:rPr>
                <w:rFonts w:eastAsia="Times New Roman" w:cstheme="minorHAnsi"/>
                <w:color w:val="212121"/>
                <w:lang w:eastAsia="pl-PL"/>
              </w:rPr>
              <w:t>Organizacja i nadzorowanie produkcji wyrobów spożywczych.</w:t>
            </w:r>
          </w:p>
        </w:tc>
        <w:tc>
          <w:tcPr>
            <w:tcW w:w="1134" w:type="dxa"/>
            <w:vAlign w:val="center"/>
          </w:tcPr>
          <w:p w:rsidR="00CD381C" w:rsidRDefault="003F569A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d</w:t>
            </w:r>
          </w:p>
        </w:tc>
        <w:tc>
          <w:tcPr>
            <w:tcW w:w="1276" w:type="dxa"/>
            <w:vAlign w:val="center"/>
          </w:tcPr>
          <w:p w:rsidR="00CD381C" w:rsidRDefault="003F569A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180</w:t>
            </w:r>
          </w:p>
        </w:tc>
      </w:tr>
      <w:tr w:rsidR="00767C48" w:rsidTr="00300F6A">
        <w:tc>
          <w:tcPr>
            <w:tcW w:w="959" w:type="dxa"/>
            <w:vMerge w:val="restart"/>
          </w:tcPr>
          <w:p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422402</w:t>
            </w:r>
          </w:p>
        </w:tc>
        <w:tc>
          <w:tcPr>
            <w:tcW w:w="1843" w:type="dxa"/>
            <w:vMerge w:val="restart"/>
          </w:tcPr>
          <w:p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Technik hotelarstwa</w:t>
            </w:r>
          </w:p>
        </w:tc>
        <w:tc>
          <w:tcPr>
            <w:tcW w:w="1275" w:type="dxa"/>
          </w:tcPr>
          <w:p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HGT.03</w:t>
            </w:r>
          </w:p>
        </w:tc>
        <w:tc>
          <w:tcPr>
            <w:tcW w:w="3686" w:type="dxa"/>
          </w:tcPr>
          <w:p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 w:rsidRPr="00767C48">
              <w:rPr>
                <w:rFonts w:eastAsia="Times New Roman" w:cstheme="minorHAnsi"/>
                <w:color w:val="212121"/>
                <w:lang w:eastAsia="pl-PL"/>
              </w:rPr>
              <w:t>Obsługa gości w obiekcie świadczącym usługi hotelarskie.</w:t>
            </w:r>
          </w:p>
        </w:tc>
        <w:tc>
          <w:tcPr>
            <w:tcW w:w="1134" w:type="dxa"/>
            <w:vAlign w:val="center"/>
          </w:tcPr>
          <w:p w:rsidR="00CD381C" w:rsidRDefault="003F569A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d</w:t>
            </w:r>
          </w:p>
        </w:tc>
        <w:tc>
          <w:tcPr>
            <w:tcW w:w="1276" w:type="dxa"/>
            <w:vAlign w:val="center"/>
          </w:tcPr>
          <w:p w:rsidR="00CD381C" w:rsidRDefault="003F569A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150</w:t>
            </w:r>
          </w:p>
        </w:tc>
      </w:tr>
      <w:tr w:rsidR="00767C48" w:rsidTr="00300F6A">
        <w:tc>
          <w:tcPr>
            <w:tcW w:w="959" w:type="dxa"/>
            <w:vMerge/>
          </w:tcPr>
          <w:p w:rsidR="00CD381C" w:rsidRDefault="00CD381C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1843" w:type="dxa"/>
            <w:vMerge/>
          </w:tcPr>
          <w:p w:rsidR="00CD381C" w:rsidRDefault="00CD381C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1275" w:type="dxa"/>
          </w:tcPr>
          <w:p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HGT.06</w:t>
            </w:r>
          </w:p>
        </w:tc>
        <w:tc>
          <w:tcPr>
            <w:tcW w:w="3686" w:type="dxa"/>
          </w:tcPr>
          <w:p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 w:rsidRPr="00767C48">
              <w:rPr>
                <w:rFonts w:eastAsia="Times New Roman" w:cstheme="minorHAnsi"/>
                <w:color w:val="212121"/>
                <w:lang w:eastAsia="pl-PL"/>
              </w:rPr>
              <w:t>Realizacja usług w recepcji</w:t>
            </w:r>
          </w:p>
        </w:tc>
        <w:tc>
          <w:tcPr>
            <w:tcW w:w="1134" w:type="dxa"/>
            <w:vAlign w:val="center"/>
          </w:tcPr>
          <w:p w:rsidR="00CD381C" w:rsidRDefault="003F569A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d</w:t>
            </w:r>
          </w:p>
        </w:tc>
        <w:tc>
          <w:tcPr>
            <w:tcW w:w="1276" w:type="dxa"/>
            <w:vAlign w:val="center"/>
          </w:tcPr>
          <w:p w:rsidR="00CD381C" w:rsidRDefault="003F569A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150</w:t>
            </w:r>
          </w:p>
        </w:tc>
      </w:tr>
      <w:tr w:rsidR="00767C48" w:rsidTr="00300F6A">
        <w:tc>
          <w:tcPr>
            <w:tcW w:w="959" w:type="dxa"/>
            <w:vMerge w:val="restart"/>
          </w:tcPr>
          <w:p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513102</w:t>
            </w:r>
          </w:p>
        </w:tc>
        <w:tc>
          <w:tcPr>
            <w:tcW w:w="1843" w:type="dxa"/>
            <w:vMerge w:val="restart"/>
          </w:tcPr>
          <w:p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Technik usług kelnerskich</w:t>
            </w:r>
          </w:p>
        </w:tc>
        <w:tc>
          <w:tcPr>
            <w:tcW w:w="1275" w:type="dxa"/>
          </w:tcPr>
          <w:p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HGT.01</w:t>
            </w:r>
          </w:p>
        </w:tc>
        <w:tc>
          <w:tcPr>
            <w:tcW w:w="3686" w:type="dxa"/>
          </w:tcPr>
          <w:p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 w:rsidRPr="00767C48">
              <w:rPr>
                <w:rFonts w:eastAsia="Times New Roman" w:cstheme="minorHAnsi"/>
                <w:color w:val="212121"/>
                <w:lang w:eastAsia="pl-PL"/>
              </w:rPr>
              <w:t>Wykonywanie usług kelnerskich.</w:t>
            </w:r>
          </w:p>
        </w:tc>
        <w:tc>
          <w:tcPr>
            <w:tcW w:w="1134" w:type="dxa"/>
            <w:vAlign w:val="center"/>
          </w:tcPr>
          <w:p w:rsidR="00CD381C" w:rsidRDefault="003F569A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w</w:t>
            </w:r>
          </w:p>
        </w:tc>
        <w:tc>
          <w:tcPr>
            <w:tcW w:w="1276" w:type="dxa"/>
            <w:vAlign w:val="center"/>
          </w:tcPr>
          <w:p w:rsidR="00CD381C" w:rsidRDefault="003F569A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120</w:t>
            </w:r>
          </w:p>
        </w:tc>
      </w:tr>
      <w:tr w:rsidR="00767C48" w:rsidTr="00300F6A">
        <w:tc>
          <w:tcPr>
            <w:tcW w:w="959" w:type="dxa"/>
            <w:vMerge/>
          </w:tcPr>
          <w:p w:rsidR="00CD381C" w:rsidRDefault="00CD381C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1843" w:type="dxa"/>
            <w:vMerge/>
          </w:tcPr>
          <w:p w:rsidR="00CD381C" w:rsidRDefault="00CD381C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1275" w:type="dxa"/>
          </w:tcPr>
          <w:p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HGT.11</w:t>
            </w:r>
          </w:p>
        </w:tc>
        <w:tc>
          <w:tcPr>
            <w:tcW w:w="3686" w:type="dxa"/>
          </w:tcPr>
          <w:p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 w:rsidRPr="00767C48">
              <w:rPr>
                <w:rFonts w:eastAsia="Times New Roman" w:cstheme="minorHAnsi"/>
                <w:color w:val="212121"/>
                <w:lang w:eastAsia="pl-PL"/>
              </w:rPr>
              <w:t>Organizacja usług gastronomicznych.</w:t>
            </w:r>
          </w:p>
        </w:tc>
        <w:tc>
          <w:tcPr>
            <w:tcW w:w="1134" w:type="dxa"/>
            <w:vAlign w:val="center"/>
          </w:tcPr>
          <w:p w:rsidR="00CD381C" w:rsidRDefault="003F569A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d</w:t>
            </w:r>
          </w:p>
        </w:tc>
        <w:tc>
          <w:tcPr>
            <w:tcW w:w="1276" w:type="dxa"/>
            <w:vAlign w:val="center"/>
          </w:tcPr>
          <w:p w:rsidR="00CD381C" w:rsidRDefault="003F569A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150</w:t>
            </w:r>
          </w:p>
        </w:tc>
      </w:tr>
      <w:tr w:rsidR="00767C48" w:rsidTr="00300F6A">
        <w:tc>
          <w:tcPr>
            <w:tcW w:w="959" w:type="dxa"/>
            <w:vMerge w:val="restart"/>
          </w:tcPr>
          <w:p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343404</w:t>
            </w:r>
          </w:p>
        </w:tc>
        <w:tc>
          <w:tcPr>
            <w:tcW w:w="1843" w:type="dxa"/>
            <w:vMerge w:val="restart"/>
          </w:tcPr>
          <w:p w:rsidR="00CD381C" w:rsidRDefault="00CD381C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Technik żywienia i usług gastronomicznych</w:t>
            </w:r>
          </w:p>
        </w:tc>
        <w:tc>
          <w:tcPr>
            <w:tcW w:w="1275" w:type="dxa"/>
          </w:tcPr>
          <w:p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HGT.02</w:t>
            </w:r>
          </w:p>
        </w:tc>
        <w:tc>
          <w:tcPr>
            <w:tcW w:w="3686" w:type="dxa"/>
          </w:tcPr>
          <w:p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 w:rsidRPr="00767C48">
              <w:rPr>
                <w:rFonts w:eastAsia="Times New Roman" w:cstheme="minorHAnsi"/>
                <w:color w:val="212121"/>
                <w:lang w:eastAsia="pl-PL"/>
              </w:rPr>
              <w:t>Przygotowanie i wydawanie dań</w:t>
            </w:r>
          </w:p>
        </w:tc>
        <w:tc>
          <w:tcPr>
            <w:tcW w:w="1134" w:type="dxa"/>
            <w:vAlign w:val="center"/>
          </w:tcPr>
          <w:p w:rsidR="00CD381C" w:rsidRDefault="003F569A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w</w:t>
            </w:r>
          </w:p>
        </w:tc>
        <w:tc>
          <w:tcPr>
            <w:tcW w:w="1276" w:type="dxa"/>
            <w:vAlign w:val="center"/>
          </w:tcPr>
          <w:p w:rsidR="00CD381C" w:rsidRDefault="003F569A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120</w:t>
            </w:r>
          </w:p>
        </w:tc>
      </w:tr>
      <w:tr w:rsidR="00767C48" w:rsidTr="00300F6A">
        <w:tc>
          <w:tcPr>
            <w:tcW w:w="959" w:type="dxa"/>
            <w:vMerge/>
          </w:tcPr>
          <w:p w:rsidR="00CD381C" w:rsidRDefault="00CD381C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1843" w:type="dxa"/>
            <w:vMerge/>
          </w:tcPr>
          <w:p w:rsidR="00CD381C" w:rsidRDefault="00CD381C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1275" w:type="dxa"/>
          </w:tcPr>
          <w:p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HGT.12</w:t>
            </w:r>
          </w:p>
        </w:tc>
        <w:tc>
          <w:tcPr>
            <w:tcW w:w="3686" w:type="dxa"/>
          </w:tcPr>
          <w:p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 w:rsidRPr="00767C48">
              <w:rPr>
                <w:rFonts w:eastAsia="Times New Roman" w:cstheme="minorHAnsi"/>
                <w:color w:val="212121"/>
                <w:lang w:eastAsia="pl-PL"/>
              </w:rPr>
              <w:t>Organizacja żywienia i usług gastronomicznych</w:t>
            </w:r>
          </w:p>
        </w:tc>
        <w:tc>
          <w:tcPr>
            <w:tcW w:w="1134" w:type="dxa"/>
            <w:vAlign w:val="center"/>
          </w:tcPr>
          <w:p w:rsidR="00CD381C" w:rsidRDefault="003F569A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d</w:t>
            </w:r>
          </w:p>
        </w:tc>
        <w:tc>
          <w:tcPr>
            <w:tcW w:w="1276" w:type="dxa"/>
            <w:vAlign w:val="center"/>
          </w:tcPr>
          <w:p w:rsidR="00CD381C" w:rsidRDefault="003F569A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150</w:t>
            </w:r>
          </w:p>
        </w:tc>
      </w:tr>
      <w:tr w:rsidR="00D34521" w:rsidTr="00D34521">
        <w:trPr>
          <w:trHeight w:val="396"/>
        </w:trPr>
        <w:tc>
          <w:tcPr>
            <w:tcW w:w="959" w:type="dxa"/>
            <w:vMerge w:val="restart"/>
          </w:tcPr>
          <w:p w:rsidR="00D34521" w:rsidRDefault="00D34521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515202</w:t>
            </w:r>
          </w:p>
        </w:tc>
        <w:tc>
          <w:tcPr>
            <w:tcW w:w="1843" w:type="dxa"/>
            <w:vMerge w:val="restart"/>
          </w:tcPr>
          <w:p w:rsidR="00D34521" w:rsidRDefault="00D34521" w:rsidP="00D34521">
            <w:pPr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Technik turystyki na obszarach wiejskich</w:t>
            </w:r>
          </w:p>
        </w:tc>
        <w:tc>
          <w:tcPr>
            <w:tcW w:w="1275" w:type="dxa"/>
          </w:tcPr>
          <w:p w:rsidR="00D34521" w:rsidRDefault="00D34521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HGT.09</w:t>
            </w:r>
          </w:p>
        </w:tc>
        <w:tc>
          <w:tcPr>
            <w:tcW w:w="3686" w:type="dxa"/>
          </w:tcPr>
          <w:p w:rsidR="00D34521" w:rsidRPr="00767C48" w:rsidRDefault="00D34521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 w:rsidRPr="00D34521">
              <w:rPr>
                <w:rFonts w:eastAsia="Times New Roman" w:cstheme="minorHAnsi"/>
                <w:color w:val="212121"/>
                <w:lang w:eastAsia="pl-PL"/>
              </w:rPr>
              <w:t>Prowadzenie działalności turystycznej na obszarach wiejskich</w:t>
            </w:r>
          </w:p>
        </w:tc>
        <w:tc>
          <w:tcPr>
            <w:tcW w:w="1134" w:type="dxa"/>
            <w:vAlign w:val="center"/>
          </w:tcPr>
          <w:p w:rsidR="00D34521" w:rsidRDefault="00D34521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d</w:t>
            </w:r>
          </w:p>
        </w:tc>
        <w:tc>
          <w:tcPr>
            <w:tcW w:w="1276" w:type="dxa"/>
            <w:vAlign w:val="center"/>
          </w:tcPr>
          <w:p w:rsidR="00D34521" w:rsidRDefault="00D34521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180</w:t>
            </w:r>
          </w:p>
        </w:tc>
      </w:tr>
      <w:tr w:rsidR="00D34521" w:rsidTr="00300F6A">
        <w:trPr>
          <w:trHeight w:val="405"/>
        </w:trPr>
        <w:tc>
          <w:tcPr>
            <w:tcW w:w="959" w:type="dxa"/>
            <w:vMerge/>
          </w:tcPr>
          <w:p w:rsidR="00D34521" w:rsidRDefault="00D34521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1843" w:type="dxa"/>
            <w:vMerge/>
          </w:tcPr>
          <w:p w:rsidR="00D34521" w:rsidRDefault="00D34521" w:rsidP="00D34521">
            <w:pPr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1275" w:type="dxa"/>
          </w:tcPr>
          <w:p w:rsidR="00D34521" w:rsidRDefault="00D34521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 w:rsidRPr="00D34521">
              <w:rPr>
                <w:rFonts w:eastAsia="Times New Roman" w:cstheme="minorHAnsi"/>
                <w:color w:val="212121"/>
                <w:lang w:eastAsia="pl-PL"/>
              </w:rPr>
              <w:t>HGT.10.</w:t>
            </w:r>
          </w:p>
        </w:tc>
        <w:tc>
          <w:tcPr>
            <w:tcW w:w="3686" w:type="dxa"/>
          </w:tcPr>
          <w:p w:rsidR="00D34521" w:rsidRPr="00767C48" w:rsidRDefault="00D34521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 w:rsidRPr="00D34521">
              <w:rPr>
                <w:rFonts w:eastAsia="Times New Roman" w:cstheme="minorHAnsi"/>
                <w:color w:val="212121"/>
                <w:lang w:eastAsia="pl-PL"/>
              </w:rPr>
              <w:t>Prowadzenie gospodarstwa agroturystycznego</w:t>
            </w:r>
          </w:p>
        </w:tc>
        <w:tc>
          <w:tcPr>
            <w:tcW w:w="1134" w:type="dxa"/>
            <w:vAlign w:val="center"/>
          </w:tcPr>
          <w:p w:rsidR="00D34521" w:rsidRDefault="00D34521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d</w:t>
            </w:r>
          </w:p>
        </w:tc>
        <w:tc>
          <w:tcPr>
            <w:tcW w:w="1276" w:type="dxa"/>
            <w:vAlign w:val="center"/>
          </w:tcPr>
          <w:p w:rsidR="00D34521" w:rsidRDefault="00D34521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150</w:t>
            </w:r>
          </w:p>
        </w:tc>
      </w:tr>
      <w:tr w:rsidR="004E2886" w:rsidTr="00300F6A">
        <w:trPr>
          <w:trHeight w:val="405"/>
        </w:trPr>
        <w:tc>
          <w:tcPr>
            <w:tcW w:w="959" w:type="dxa"/>
            <w:vMerge w:val="restart"/>
          </w:tcPr>
          <w:p w:rsidR="004E2886" w:rsidRDefault="004E2886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422104</w:t>
            </w:r>
          </w:p>
        </w:tc>
        <w:tc>
          <w:tcPr>
            <w:tcW w:w="1843" w:type="dxa"/>
            <w:vMerge w:val="restart"/>
          </w:tcPr>
          <w:p w:rsidR="004E2886" w:rsidRDefault="004E2886" w:rsidP="00D34521">
            <w:pPr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Technik organizacji turystyki</w:t>
            </w:r>
          </w:p>
        </w:tc>
        <w:tc>
          <w:tcPr>
            <w:tcW w:w="1275" w:type="dxa"/>
          </w:tcPr>
          <w:p w:rsidR="004E2886" w:rsidRPr="00D34521" w:rsidRDefault="004E2886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HGT.07</w:t>
            </w:r>
          </w:p>
        </w:tc>
        <w:tc>
          <w:tcPr>
            <w:tcW w:w="3686" w:type="dxa"/>
          </w:tcPr>
          <w:p w:rsidR="004E2886" w:rsidRPr="00D34521" w:rsidRDefault="004E2886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Przygotowanie imprez i usług turystycznych</w:t>
            </w:r>
          </w:p>
        </w:tc>
        <w:tc>
          <w:tcPr>
            <w:tcW w:w="1134" w:type="dxa"/>
            <w:vAlign w:val="center"/>
          </w:tcPr>
          <w:p w:rsidR="004E2886" w:rsidRDefault="004E2886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d</w:t>
            </w:r>
          </w:p>
        </w:tc>
        <w:tc>
          <w:tcPr>
            <w:tcW w:w="1276" w:type="dxa"/>
            <w:vAlign w:val="center"/>
          </w:tcPr>
          <w:p w:rsidR="004E2886" w:rsidRDefault="004E2886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180</w:t>
            </w:r>
          </w:p>
        </w:tc>
      </w:tr>
      <w:tr w:rsidR="004E2886" w:rsidTr="00300F6A">
        <w:trPr>
          <w:trHeight w:val="405"/>
        </w:trPr>
        <w:tc>
          <w:tcPr>
            <w:tcW w:w="959" w:type="dxa"/>
            <w:vMerge/>
          </w:tcPr>
          <w:p w:rsidR="004E2886" w:rsidRDefault="004E2886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1843" w:type="dxa"/>
            <w:vMerge/>
          </w:tcPr>
          <w:p w:rsidR="004E2886" w:rsidRDefault="004E2886" w:rsidP="00D34521">
            <w:pPr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1275" w:type="dxa"/>
          </w:tcPr>
          <w:p w:rsidR="004E2886" w:rsidRPr="00D34521" w:rsidRDefault="004E2886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HGT.08</w:t>
            </w:r>
          </w:p>
        </w:tc>
        <w:tc>
          <w:tcPr>
            <w:tcW w:w="3686" w:type="dxa"/>
          </w:tcPr>
          <w:p w:rsidR="004E2886" w:rsidRPr="00D34521" w:rsidRDefault="004E2886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Obsługa klienta oraz rozliczanie imprez i usług turystycznych</w:t>
            </w:r>
          </w:p>
        </w:tc>
        <w:tc>
          <w:tcPr>
            <w:tcW w:w="1134" w:type="dxa"/>
            <w:vAlign w:val="center"/>
          </w:tcPr>
          <w:p w:rsidR="004E2886" w:rsidRDefault="004E2886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d</w:t>
            </w:r>
          </w:p>
        </w:tc>
        <w:tc>
          <w:tcPr>
            <w:tcW w:w="1276" w:type="dxa"/>
            <w:vAlign w:val="center"/>
          </w:tcPr>
          <w:p w:rsidR="004E2886" w:rsidRDefault="004E2886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150</w:t>
            </w:r>
          </w:p>
        </w:tc>
      </w:tr>
      <w:tr w:rsidR="008A6E00" w:rsidTr="00300F6A">
        <w:tc>
          <w:tcPr>
            <w:tcW w:w="959" w:type="dxa"/>
          </w:tcPr>
          <w:p w:rsidR="008A6E00" w:rsidRDefault="008A6E00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512001</w:t>
            </w:r>
          </w:p>
        </w:tc>
        <w:tc>
          <w:tcPr>
            <w:tcW w:w="1843" w:type="dxa"/>
          </w:tcPr>
          <w:p w:rsidR="008A6E00" w:rsidRDefault="008A6E00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Kucharz</w:t>
            </w:r>
          </w:p>
        </w:tc>
        <w:tc>
          <w:tcPr>
            <w:tcW w:w="1275" w:type="dxa"/>
          </w:tcPr>
          <w:p w:rsidR="008A6E00" w:rsidRDefault="008A6E00" w:rsidP="002E266F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HGT.02</w:t>
            </w:r>
          </w:p>
        </w:tc>
        <w:tc>
          <w:tcPr>
            <w:tcW w:w="3686" w:type="dxa"/>
          </w:tcPr>
          <w:p w:rsidR="008A6E00" w:rsidRDefault="008A6E00" w:rsidP="002E266F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 w:rsidRPr="00767C48">
              <w:rPr>
                <w:rFonts w:eastAsia="Times New Roman" w:cstheme="minorHAnsi"/>
                <w:color w:val="212121"/>
                <w:lang w:eastAsia="pl-PL"/>
              </w:rPr>
              <w:t>Przygotowanie i wydawanie dań</w:t>
            </w:r>
          </w:p>
        </w:tc>
        <w:tc>
          <w:tcPr>
            <w:tcW w:w="1134" w:type="dxa"/>
            <w:vAlign w:val="center"/>
          </w:tcPr>
          <w:p w:rsidR="008A6E00" w:rsidRDefault="003F569A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w</w:t>
            </w:r>
          </w:p>
        </w:tc>
        <w:tc>
          <w:tcPr>
            <w:tcW w:w="1276" w:type="dxa"/>
            <w:vAlign w:val="center"/>
          </w:tcPr>
          <w:p w:rsidR="008A6E00" w:rsidRDefault="003F569A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150</w:t>
            </w:r>
          </w:p>
        </w:tc>
      </w:tr>
    </w:tbl>
    <w:p w:rsidR="00D34521" w:rsidRDefault="00D34521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</w:p>
    <w:p w:rsidR="00D34521" w:rsidRPr="004E2886" w:rsidRDefault="005E06BB" w:rsidP="004E2886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lastRenderedPageBreak/>
        <w:t>Dodatkowo na zapoznanie się z treścią zadania egzaminacyjnego zawartego w arkuszu ‎egzaminacyjnym ‎oraz z wyposażeniem stanowiska egzaminacyjnego zdający ma 10 minut, ‎których nie wlicza ‎się do czasu trwania części praktycznej egzaminu zawodowego.</w:t>
      </w:r>
    </w:p>
    <w:p w:rsidR="00D34521" w:rsidRDefault="00D34521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</w:pPr>
    </w:p>
    <w:p w:rsidR="005E06BB" w:rsidRPr="005E06BB" w:rsidRDefault="005E06BB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  <w:t>OPŁATY</w:t>
      </w:r>
    </w:p>
    <w:p w:rsidR="005E06BB" w:rsidRPr="005E06BB" w:rsidRDefault="005E06BB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Egzamin jest b</w:t>
      </w:r>
      <w:r w:rsidR="00CD381C">
        <w:rPr>
          <w:rFonts w:eastAsia="Times New Roman" w:cstheme="minorHAnsi"/>
          <w:color w:val="212121"/>
          <w:lang w:eastAsia="pl-PL"/>
        </w:rPr>
        <w:t>ezpłatny dla uczniów</w:t>
      </w:r>
      <w:r w:rsidRPr="005E06BB">
        <w:rPr>
          <w:rFonts w:eastAsia="Times New Roman" w:cstheme="minorHAnsi"/>
          <w:color w:val="212121"/>
          <w:lang w:eastAsia="pl-PL"/>
        </w:rPr>
        <w:t>.</w:t>
      </w:r>
    </w:p>
    <w:p w:rsidR="005E06BB" w:rsidRPr="005E06BB" w:rsidRDefault="005E06BB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Opłatę wnoszą:</w:t>
      </w:r>
      <w:bookmarkStart w:id="0" w:name="_GoBack"/>
      <w:bookmarkEnd w:id="0"/>
    </w:p>
    <w:p w:rsidR="005E06BB" w:rsidRPr="005E06BB" w:rsidRDefault="003F569A" w:rsidP="005E06B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>
        <w:rPr>
          <w:rFonts w:eastAsia="Times New Roman" w:cstheme="minorHAnsi"/>
          <w:color w:val="212121"/>
          <w:lang w:eastAsia="pl-PL"/>
        </w:rPr>
        <w:t>absolwenci szkół</w:t>
      </w:r>
      <w:r w:rsidR="005E06BB" w:rsidRPr="005E06BB">
        <w:rPr>
          <w:rFonts w:eastAsia="Times New Roman" w:cstheme="minorHAnsi"/>
          <w:color w:val="212121"/>
          <w:lang w:eastAsia="pl-PL"/>
        </w:rPr>
        <w:t>, którzy przystępują do egzaminu po raz trzeci i kolejny,</w:t>
      </w:r>
    </w:p>
    <w:p w:rsidR="005E06BB" w:rsidRPr="005E06BB" w:rsidRDefault="004E2886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>
        <w:rPr>
          <w:rFonts w:eastAsia="Times New Roman" w:cstheme="minorHAnsi"/>
          <w:color w:val="212121"/>
          <w:lang w:eastAsia="pl-PL"/>
        </w:rPr>
        <w:t>Opłata pobierana za egzamin (232,32</w:t>
      </w:r>
      <w:r w:rsidR="005E06BB" w:rsidRPr="005E06BB">
        <w:rPr>
          <w:rFonts w:eastAsia="Times New Roman" w:cstheme="minorHAnsi"/>
          <w:color w:val="212121"/>
          <w:lang w:eastAsia="pl-PL"/>
        </w:rPr>
        <w:t xml:space="preserve"> zł za całość egzaminu) wynosi 5,5% minimalnej stawki wynagrodzenia zasadniczego nauczyciela dyplomowanego posiadającego tytuł zawodowy magistra z przygotowaniem pedagogicznym. W przypadku powtarzania tylko jednej części ‎egzaminu opłata wynosi:</w:t>
      </w:r>
    </w:p>
    <w:p w:rsidR="005E06BB" w:rsidRPr="005E06BB" w:rsidRDefault="005E06BB" w:rsidP="005E06B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w przypadku części pisemn</w:t>
      </w:r>
      <w:r w:rsidR="004E2886">
        <w:rPr>
          <w:rFonts w:eastAsia="Times New Roman" w:cstheme="minorHAnsi"/>
          <w:color w:val="212121"/>
          <w:lang w:eastAsia="pl-PL"/>
        </w:rPr>
        <w:t>ej – 1/3 wysokości opłaty (77,44</w:t>
      </w:r>
      <w:r w:rsidRPr="005E06BB">
        <w:rPr>
          <w:rFonts w:eastAsia="Times New Roman" w:cstheme="minorHAnsi"/>
          <w:color w:val="212121"/>
          <w:lang w:eastAsia="pl-PL"/>
        </w:rPr>
        <w:t xml:space="preserve"> zł)</w:t>
      </w:r>
    </w:p>
    <w:p w:rsidR="005E06BB" w:rsidRPr="005E06BB" w:rsidRDefault="005E06BB" w:rsidP="005E06B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w przypadku części praktyczne</w:t>
      </w:r>
      <w:r w:rsidR="004E2886">
        <w:rPr>
          <w:rFonts w:eastAsia="Times New Roman" w:cstheme="minorHAnsi"/>
          <w:color w:val="212121"/>
          <w:lang w:eastAsia="pl-PL"/>
        </w:rPr>
        <w:t>j – 2/3 wysokości opłaty (154,88</w:t>
      </w:r>
      <w:r w:rsidRPr="005E06BB">
        <w:rPr>
          <w:rFonts w:eastAsia="Times New Roman" w:cstheme="minorHAnsi"/>
          <w:color w:val="212121"/>
          <w:lang w:eastAsia="pl-PL"/>
        </w:rPr>
        <w:t xml:space="preserve"> zł).</w:t>
      </w:r>
    </w:p>
    <w:p w:rsidR="005E06BB" w:rsidRPr="005E06BB" w:rsidRDefault="005E06BB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Dyrektor okręgowej komisji egzaminacyjnej ustala i publikuje na swojej stronie internetowej wysokość opłaty.</w:t>
      </w:r>
    </w:p>
    <w:p w:rsidR="005E06BB" w:rsidRPr="005E06BB" w:rsidRDefault="005E06BB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  <w:t>LAUREACI</w:t>
      </w:r>
    </w:p>
    <w:p w:rsidR="005E06BB" w:rsidRPr="005E06BB" w:rsidRDefault="005E06BB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Laureaci i finaliści turniejów i olimpiad tematycznie związanych z wybraną dziedzina wiedzy są zwolnieni z części pisemnej egzaminu zawodowego i  na certyfikacie kwalifikacji zawodowej otrzymują najwyższy ‎wynik.‎</w:t>
      </w:r>
    </w:p>
    <w:p w:rsidR="005E06BB" w:rsidRPr="005E06BB" w:rsidRDefault="005E06BB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Wykaz turniejów lub olimpiad tematycznych związanych z wybranym przedmiotem lub dziedziną wiedzy, uprawniających do zwolnienia z przystąpienia do części pisemnej egzaminu zawodowego, ogłaszany jest przez ministra właściwego spraw oświaty i wychowania (Ministra Edukacji Narodowej) w Biuletynie Informacji Publicznej nie później niż na 2 lata przed terminem ich przeprowadzania.</w:t>
      </w:r>
    </w:p>
    <w:p w:rsidR="005E06BB" w:rsidRPr="005E06BB" w:rsidRDefault="005E06BB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  <w:t>DOSTOSOWANIE WARUNKÓW EGZAMINU </w:t>
      </w:r>
      <w:r w:rsidRPr="005E06BB">
        <w:rPr>
          <w:rFonts w:eastAsia="Times New Roman" w:cstheme="minorHAnsi"/>
          <w:color w:val="212121"/>
          <w:lang w:eastAsia="pl-PL"/>
        </w:rPr>
        <w:t>– na podstawie ‎‎odpowiednich dokumentów – przysługuje osobom:‎</w:t>
      </w:r>
    </w:p>
    <w:p w:rsidR="005E06BB" w:rsidRPr="005E06BB" w:rsidRDefault="005E06BB" w:rsidP="005E06B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niesłyszącym</w:t>
      </w:r>
    </w:p>
    <w:p w:rsidR="005E06BB" w:rsidRPr="005E06BB" w:rsidRDefault="005E06BB" w:rsidP="005E06B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słabosłyszącym</w:t>
      </w:r>
    </w:p>
    <w:p w:rsidR="005E06BB" w:rsidRPr="005E06BB" w:rsidRDefault="005E06BB" w:rsidP="005E06B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słabowidzącym</w:t>
      </w:r>
    </w:p>
    <w:p w:rsidR="005E06BB" w:rsidRPr="005E06BB" w:rsidRDefault="005E06BB" w:rsidP="005E06B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z niepełnosprawnością ruchową i z czasową niesprawnością rąk</w:t>
      </w:r>
    </w:p>
    <w:p w:rsidR="005E06BB" w:rsidRPr="005E06BB" w:rsidRDefault="005E06BB" w:rsidP="005E06B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z afazją</w:t>
      </w:r>
    </w:p>
    <w:p w:rsidR="005E06BB" w:rsidRPr="005E06BB" w:rsidRDefault="005E06BB" w:rsidP="005E06B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z niepełnosprawnością intelektualną w stopniu lekkim</w:t>
      </w:r>
    </w:p>
    <w:p w:rsidR="005E06BB" w:rsidRPr="005E06BB" w:rsidRDefault="005E06BB" w:rsidP="005E06B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z autyzmem, w tym z zespołem Aspergera</w:t>
      </w:r>
    </w:p>
    <w:p w:rsidR="005E06BB" w:rsidRPr="005E06BB" w:rsidRDefault="005E06BB" w:rsidP="005E06B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z chorobami przewlekłymi</w:t>
      </w:r>
    </w:p>
    <w:p w:rsidR="005E06BB" w:rsidRPr="005E06BB" w:rsidRDefault="005E06BB" w:rsidP="005E06B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chorym lub niesprawnym czasowo</w:t>
      </w:r>
    </w:p>
    <w:p w:rsidR="005E06BB" w:rsidRPr="005E06BB" w:rsidRDefault="005E06BB" w:rsidP="005E06B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ze specyficznymi trudnościami w uczeniu się</w:t>
      </w:r>
    </w:p>
    <w:p w:rsidR="005E06BB" w:rsidRPr="005E06BB" w:rsidRDefault="005E06BB" w:rsidP="005E06B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z niedostosowaniem społecznym lub zagrożeniem niedostosowaniem społecznym</w:t>
      </w:r>
    </w:p>
    <w:p w:rsidR="005E06BB" w:rsidRPr="005E06BB" w:rsidRDefault="005E06BB" w:rsidP="005E06B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które znalazły się w sytuacji kryzysowej lub traumatycznej</w:t>
      </w:r>
    </w:p>
    <w:p w:rsidR="005E06BB" w:rsidRPr="005E06BB" w:rsidRDefault="005E06BB" w:rsidP="005E06B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które mają trudności adaptacyjne związane z wcześniejszym kształceniem za granicą</w:t>
      </w:r>
    </w:p>
    <w:p w:rsidR="005E06BB" w:rsidRPr="005E06BB" w:rsidRDefault="005E06BB" w:rsidP="005E06B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z zaburzeniami komunikacji językowej.</w:t>
      </w:r>
    </w:p>
    <w:p w:rsidR="005E06BB" w:rsidRPr="005E06BB" w:rsidRDefault="005E06BB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Dla ucznia, słuchacza albo absolwenta, o którym mowa w  ww. pkt. 1-14 nie przygotowuje się odrębnych arkuszy egzaminacyjnych.</w:t>
      </w:r>
    </w:p>
    <w:p w:rsidR="005E06BB" w:rsidRPr="005E06BB" w:rsidRDefault="005E06BB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Dostosowanie warunków i formy egzaminu zawodowego – na podstawie ‎‎odpowiednich dokumentów – przysługuje niewidomym.</w:t>
      </w:r>
    </w:p>
    <w:p w:rsidR="005E06BB" w:rsidRPr="005E06BB" w:rsidRDefault="005E06BB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lastRenderedPageBreak/>
        <w:t>Szczegółowe sposoby dostosowania są wymienione w komunikacie dyrektora CKE, który publikowany jest nie później niż do 20 sierpnia roku szkolnego, poprzedzającego rok szkolny, w którym jest przeprowadzany egzamin zawodowy.</w:t>
      </w:r>
    </w:p>
    <w:p w:rsidR="007012F3" w:rsidRDefault="007012F3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</w:pPr>
    </w:p>
    <w:p w:rsidR="005E06BB" w:rsidRPr="005E06BB" w:rsidRDefault="005E06BB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  <w:t>WYNIKI I DOKUMENTY</w:t>
      </w:r>
    </w:p>
    <w:p w:rsidR="005E06BB" w:rsidRPr="005E06BB" w:rsidRDefault="005E06BB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Aby zdać egzamin zawodowy, należy uzyskać:‎</w:t>
      </w:r>
    </w:p>
    <w:p w:rsidR="005E06BB" w:rsidRPr="005E06BB" w:rsidRDefault="005E06BB" w:rsidP="005E06BB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‎z części pisemnej – co najmniej 50% punktów możliwych do uzyskania (czyli minimum ‎‎20 punktów), oraz‎ ‎</w:t>
      </w:r>
    </w:p>
    <w:p w:rsidR="005E06BB" w:rsidRPr="005E06BB" w:rsidRDefault="005E06BB" w:rsidP="005E06BB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z części praktycznej – co najmniej 75% punktów możliwych do uzyskania. ‎</w:t>
      </w:r>
    </w:p>
    <w:p w:rsidR="005E06BB" w:rsidRPr="005E06BB" w:rsidRDefault="005E06BB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Wynik egzaminu zawodowego ustala i przekazuje komisja okręgowa.</w:t>
      </w:r>
    </w:p>
    <w:p w:rsidR="005E06BB" w:rsidRPr="005E06BB" w:rsidRDefault="005E06BB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Zdający, który zdał egzamin zawodowy w danym zawodzie, otrzymuje ‎‎certyfikat kwalifikacji zawodowej, wydany przez komisję okręgową.</w:t>
      </w:r>
    </w:p>
    <w:p w:rsidR="005E06BB" w:rsidRPr="005E06BB" w:rsidRDefault="005E06BB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Osoba, która posiada ‎‎certyfikaty kwalifikacji zawodowej ‎potwierdzające wszystkie kwalifikacje wyodrębnione w ‎danym zawodzie oraz posiada ‎odpowiedni poziom wykształcenia, otrzymuje dyplom  zawodowy. Na wniosek absolwenta do dyplomu ‎zawodowego dołącza się ‎</w:t>
      </w:r>
      <w:proofErr w:type="spellStart"/>
      <w:r w:rsidRPr="005E06BB">
        <w:rPr>
          <w:rFonts w:eastAsia="Times New Roman" w:cstheme="minorHAnsi"/>
          <w:color w:val="212121"/>
          <w:lang w:eastAsia="pl-PL"/>
        </w:rPr>
        <w:t>Europass</w:t>
      </w:r>
      <w:proofErr w:type="spellEnd"/>
      <w:r w:rsidRPr="005E06BB">
        <w:rPr>
          <w:rFonts w:eastAsia="Times New Roman" w:cstheme="minorHAnsi"/>
          <w:color w:val="212121"/>
          <w:lang w:eastAsia="pl-PL"/>
        </w:rPr>
        <w:t xml:space="preserve"> – Suplement do Dyplomu ‎ Zawodowego, który stanowi uzupełnienie informacji zawartych ‎w dyplomie i ma za zadanie ułatwić ich lepsze zrozumienie, przede wszystkim przez ‎pracodawców i instytucje zagraniczne.</w:t>
      </w:r>
    </w:p>
    <w:p w:rsidR="005E06BB" w:rsidRPr="005E06BB" w:rsidRDefault="005E06BB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Dyplomy i suplementy do dyplomów  wydają okręgowe komisje egzaminacyjne.</w:t>
      </w:r>
    </w:p>
    <w:p w:rsidR="005E06BB" w:rsidRPr="005E06BB" w:rsidRDefault="005E06BB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Zdający, który nie zdał egzaminu zawodowego, otrzymuje informację o wynikach.</w:t>
      </w:r>
    </w:p>
    <w:p w:rsidR="005E06BB" w:rsidRPr="005E06BB" w:rsidRDefault="005E06BB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Dla zdających, którzy zdali egzaminy zawodowe ze wszystkich kwalifikacji (wszystkie według formuły 2019) wyodrębnionych w danym zawodzie, dyrektor okręgowej komisji egzaminacyjnej ustala końcowy wynik egzaminów zawodowych.</w:t>
      </w:r>
    </w:p>
    <w:p w:rsidR="005E06BB" w:rsidRPr="005E06BB" w:rsidRDefault="005E06BB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W przypadku zdania  egzaminów ze wszystkich kwalifikacji wyodrębnionych w danym zawodzie, ale w różnych formułach egzaminu, np. 2012, 2017 i 2019 – minister właściwy do spraw oświaty i wychowania określi w drodze rozporządzenia szczegółowe warunki wydawania dyplomu zawodowego.</w:t>
      </w:r>
    </w:p>
    <w:p w:rsidR="00446732" w:rsidRPr="005E06BB" w:rsidRDefault="00446732">
      <w:pPr>
        <w:rPr>
          <w:rFonts w:cstheme="minorHAnsi"/>
        </w:rPr>
      </w:pPr>
    </w:p>
    <w:sectPr w:rsidR="00446732" w:rsidRPr="005E06BB" w:rsidSect="007012F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4FA" w:rsidRDefault="00C854FA" w:rsidP="007012F3">
      <w:pPr>
        <w:spacing w:after="0" w:line="240" w:lineRule="auto"/>
      </w:pPr>
      <w:r>
        <w:separator/>
      </w:r>
    </w:p>
  </w:endnote>
  <w:endnote w:type="continuationSeparator" w:id="0">
    <w:p w:rsidR="00C854FA" w:rsidRDefault="00C854FA" w:rsidP="0070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4FA" w:rsidRDefault="00C854FA" w:rsidP="007012F3">
      <w:pPr>
        <w:spacing w:after="0" w:line="240" w:lineRule="auto"/>
      </w:pPr>
      <w:r>
        <w:separator/>
      </w:r>
    </w:p>
  </w:footnote>
  <w:footnote w:type="continuationSeparator" w:id="0">
    <w:p w:rsidR="00C854FA" w:rsidRDefault="00C854FA" w:rsidP="0070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F3" w:rsidRPr="00442C79" w:rsidRDefault="007012F3" w:rsidP="007012F3">
    <w:pPr>
      <w:spacing w:after="0"/>
      <w:jc w:val="center"/>
      <w:rPr>
        <w:rFonts w:cstheme="minorHAnsi"/>
        <w:b/>
        <w:color w:val="2C8450"/>
        <w:sz w:val="32"/>
        <w:szCs w:val="32"/>
      </w:rPr>
    </w:pPr>
    <w:r w:rsidRPr="00442C79">
      <w:rPr>
        <w:rFonts w:cstheme="minorHAnsi"/>
        <w:b/>
        <w:noProof/>
        <w:color w:val="2C8450"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0A4AF29" wp14:editId="18E06FDE">
          <wp:simplePos x="0" y="0"/>
          <wp:positionH relativeFrom="column">
            <wp:posOffset>-95885</wp:posOffset>
          </wp:positionH>
          <wp:positionV relativeFrom="paragraph">
            <wp:posOffset>-414020</wp:posOffset>
          </wp:positionV>
          <wp:extent cx="1619250" cy="1666875"/>
          <wp:effectExtent l="0" t="0" r="0" b="9525"/>
          <wp:wrapTight wrapText="bothSides">
            <wp:wrapPolygon edited="0">
              <wp:start x="0" y="0"/>
              <wp:lineTo x="0" y="21477"/>
              <wp:lineTo x="21346" y="21477"/>
              <wp:lineTo x="2134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T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66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b/>
        <w:color w:val="2C8450"/>
        <w:sz w:val="32"/>
        <w:szCs w:val="32"/>
      </w:rPr>
      <w:t xml:space="preserve">                             ZESPÓŁ SZKÓ</w:t>
    </w:r>
    <w:r w:rsidRPr="00442C79">
      <w:rPr>
        <w:rFonts w:cstheme="minorHAnsi"/>
        <w:b/>
        <w:color w:val="2C8450"/>
        <w:sz w:val="32"/>
        <w:szCs w:val="32"/>
      </w:rPr>
      <w:t>Ł TURYSTYCZNO-GASTRONOMICZNYCH</w:t>
    </w:r>
  </w:p>
  <w:p w:rsidR="007012F3" w:rsidRPr="00442C79" w:rsidRDefault="007012F3" w:rsidP="007012F3">
    <w:pPr>
      <w:spacing w:after="0"/>
      <w:jc w:val="center"/>
      <w:rPr>
        <w:rFonts w:cstheme="minorHAnsi"/>
        <w:color w:val="2C8450"/>
        <w:sz w:val="24"/>
      </w:rPr>
    </w:pPr>
    <w:r>
      <w:rPr>
        <w:rFonts w:cstheme="minorHAnsi"/>
        <w:color w:val="2C8450"/>
        <w:sz w:val="24"/>
      </w:rPr>
      <w:t xml:space="preserve">                                   </w:t>
    </w:r>
    <w:r w:rsidRPr="00442C79">
      <w:rPr>
        <w:rFonts w:cstheme="minorHAnsi"/>
        <w:color w:val="2C8450"/>
        <w:sz w:val="24"/>
      </w:rPr>
      <w:t>ul. Budowlana 4; 05-300 Mińsk Mazowiecki</w:t>
    </w:r>
  </w:p>
  <w:p w:rsidR="007012F3" w:rsidRPr="00442C79" w:rsidRDefault="007012F3" w:rsidP="007012F3">
    <w:pPr>
      <w:spacing w:after="0"/>
      <w:jc w:val="center"/>
      <w:rPr>
        <w:rFonts w:cstheme="minorHAnsi"/>
        <w:color w:val="2C8450"/>
        <w:sz w:val="24"/>
      </w:rPr>
    </w:pPr>
    <w:r>
      <w:rPr>
        <w:rFonts w:cstheme="minorHAnsi"/>
        <w:color w:val="2C8450"/>
        <w:sz w:val="24"/>
      </w:rPr>
      <w:t xml:space="preserve">                                    </w:t>
    </w:r>
    <w:r w:rsidRPr="00442C79">
      <w:rPr>
        <w:rFonts w:cstheme="minorHAnsi"/>
        <w:color w:val="2C8450"/>
        <w:sz w:val="24"/>
      </w:rPr>
      <w:t>tel.: 25 759 2651; tel./fax: 25 759 2598</w:t>
    </w:r>
  </w:p>
  <w:p w:rsidR="007012F3" w:rsidRPr="00442C79" w:rsidRDefault="007012F3" w:rsidP="007012F3">
    <w:pPr>
      <w:spacing w:after="0"/>
      <w:jc w:val="center"/>
      <w:rPr>
        <w:rFonts w:ascii="Times New Roman" w:hAnsi="Times New Roman" w:cs="Times New Roman"/>
        <w:color w:val="2C8450"/>
        <w:sz w:val="24"/>
      </w:rPr>
    </w:pPr>
    <w:r>
      <w:rPr>
        <w:rFonts w:cstheme="minorHAnsi"/>
        <w:color w:val="2C8450"/>
        <w:sz w:val="24"/>
      </w:rPr>
      <w:t xml:space="preserve">                                      mail@zst-g.pl, www.zst-g</w:t>
    </w:r>
    <w:r w:rsidRPr="00442C79">
      <w:rPr>
        <w:rFonts w:cstheme="minorHAnsi"/>
        <w:color w:val="2C8450"/>
        <w:sz w:val="24"/>
      </w:rPr>
      <w:t>.pl</w:t>
    </w:r>
  </w:p>
  <w:p w:rsidR="007012F3" w:rsidRDefault="007012F3">
    <w:pPr>
      <w:pStyle w:val="Nagwek"/>
    </w:pPr>
  </w:p>
  <w:p w:rsidR="007012F3" w:rsidRDefault="007012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2863"/>
    <w:multiLevelType w:val="multilevel"/>
    <w:tmpl w:val="312C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9746E"/>
    <w:multiLevelType w:val="multilevel"/>
    <w:tmpl w:val="E4B6A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672B5"/>
    <w:multiLevelType w:val="multilevel"/>
    <w:tmpl w:val="B3D8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720DE"/>
    <w:multiLevelType w:val="multilevel"/>
    <w:tmpl w:val="21C4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02CE5"/>
    <w:multiLevelType w:val="multilevel"/>
    <w:tmpl w:val="F760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14B96"/>
    <w:multiLevelType w:val="multilevel"/>
    <w:tmpl w:val="D8EC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5D5E62"/>
    <w:multiLevelType w:val="multilevel"/>
    <w:tmpl w:val="454E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B8641F"/>
    <w:multiLevelType w:val="multilevel"/>
    <w:tmpl w:val="8520A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AB27AF"/>
    <w:multiLevelType w:val="hybridMultilevel"/>
    <w:tmpl w:val="1730E07E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BB"/>
    <w:rsid w:val="00300F6A"/>
    <w:rsid w:val="003F4701"/>
    <w:rsid w:val="003F569A"/>
    <w:rsid w:val="00446732"/>
    <w:rsid w:val="004E2886"/>
    <w:rsid w:val="005E06BB"/>
    <w:rsid w:val="007012F3"/>
    <w:rsid w:val="0071700D"/>
    <w:rsid w:val="00767C48"/>
    <w:rsid w:val="0087243A"/>
    <w:rsid w:val="008A6E00"/>
    <w:rsid w:val="00AB70AC"/>
    <w:rsid w:val="00B42B21"/>
    <w:rsid w:val="00C854FA"/>
    <w:rsid w:val="00CD381C"/>
    <w:rsid w:val="00D205EF"/>
    <w:rsid w:val="00D34521"/>
    <w:rsid w:val="00D50FEF"/>
    <w:rsid w:val="00EA2F12"/>
    <w:rsid w:val="00F9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06B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E06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0FEF"/>
    <w:pPr>
      <w:ind w:left="720"/>
      <w:contextualSpacing/>
    </w:pPr>
  </w:style>
  <w:style w:type="table" w:styleId="Tabela-Siatka">
    <w:name w:val="Table Grid"/>
    <w:basedOn w:val="Standardowy"/>
    <w:uiPriority w:val="59"/>
    <w:rsid w:val="00CD3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2F3"/>
  </w:style>
  <w:style w:type="paragraph" w:styleId="Stopka">
    <w:name w:val="footer"/>
    <w:basedOn w:val="Normalny"/>
    <w:link w:val="StopkaZnak"/>
    <w:uiPriority w:val="99"/>
    <w:unhideWhenUsed/>
    <w:rsid w:val="0070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2F3"/>
  </w:style>
  <w:style w:type="paragraph" w:styleId="Tekstdymka">
    <w:name w:val="Balloon Text"/>
    <w:basedOn w:val="Normalny"/>
    <w:link w:val="TekstdymkaZnak"/>
    <w:uiPriority w:val="99"/>
    <w:semiHidden/>
    <w:unhideWhenUsed/>
    <w:rsid w:val="0070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06B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E06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0FEF"/>
    <w:pPr>
      <w:ind w:left="720"/>
      <w:contextualSpacing/>
    </w:pPr>
  </w:style>
  <w:style w:type="table" w:styleId="Tabela-Siatka">
    <w:name w:val="Table Grid"/>
    <w:basedOn w:val="Standardowy"/>
    <w:uiPriority w:val="59"/>
    <w:rsid w:val="00CD3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2F3"/>
  </w:style>
  <w:style w:type="paragraph" w:styleId="Stopka">
    <w:name w:val="footer"/>
    <w:basedOn w:val="Normalny"/>
    <w:link w:val="StopkaZnak"/>
    <w:uiPriority w:val="99"/>
    <w:unhideWhenUsed/>
    <w:rsid w:val="0070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2F3"/>
  </w:style>
  <w:style w:type="paragraph" w:styleId="Tekstdymka">
    <w:name w:val="Balloon Text"/>
    <w:basedOn w:val="Normalny"/>
    <w:link w:val="TekstdymkaZnak"/>
    <w:uiPriority w:val="99"/>
    <w:semiHidden/>
    <w:unhideWhenUsed/>
    <w:rsid w:val="0070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DAWYDKO</dc:creator>
  <cp:lastModifiedBy>TERESA DAWYDKO</cp:lastModifiedBy>
  <cp:revision>2</cp:revision>
  <cp:lastPrinted>2021-10-01T11:32:00Z</cp:lastPrinted>
  <dcterms:created xsi:type="dcterms:W3CDTF">2022-09-07T10:45:00Z</dcterms:created>
  <dcterms:modified xsi:type="dcterms:W3CDTF">2022-09-07T10:45:00Z</dcterms:modified>
</cp:coreProperties>
</file>